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98454" w14:textId="77777777" w:rsidR="0013377A" w:rsidRPr="0013377A" w:rsidRDefault="0013377A" w:rsidP="0013377A">
      <w:pPr>
        <w:jc w:val="center"/>
        <w:rPr>
          <w:rFonts w:ascii="Calibri" w:eastAsia="Times New Roman" w:hAnsi="Calibri" w:cs="Calibri"/>
          <w:b/>
          <w:bCs/>
          <w:sz w:val="22"/>
          <w:szCs w:val="22"/>
          <w:lang w:val="en-US"/>
        </w:rPr>
      </w:pPr>
      <w:bookmarkStart w:id="0" w:name="_MailOriginal"/>
      <w:r w:rsidRPr="0013377A">
        <w:rPr>
          <w:rFonts w:ascii="Calibri" w:eastAsia="Times New Roman" w:hAnsi="Calibri" w:cs="Calibri"/>
          <w:b/>
          <w:bCs/>
          <w:sz w:val="22"/>
          <w:szCs w:val="22"/>
          <w:lang w:val="en-US"/>
        </w:rPr>
        <w:t>A Life Less Lonely by Nick Duerden (Chapter 5)</w:t>
      </w:r>
    </w:p>
    <w:p w14:paraId="65965CDC" w14:textId="77777777" w:rsidR="0013377A" w:rsidRDefault="0013377A" w:rsidP="0013377A">
      <w:pPr>
        <w:jc w:val="center"/>
      </w:pPr>
    </w:p>
    <w:p w14:paraId="547555A9" w14:textId="77777777" w:rsidR="0013377A" w:rsidRDefault="0013377A" w:rsidP="0013377A">
      <w:pPr>
        <w:jc w:val="center"/>
      </w:pPr>
      <w:r>
        <w:rPr>
          <w:b/>
          <w:bCs/>
        </w:rPr>
        <w:t>The mental health benefits of tea and scones</w:t>
      </w:r>
    </w:p>
    <w:p w14:paraId="34642A42" w14:textId="77777777" w:rsidR="0013377A" w:rsidRDefault="0013377A" w:rsidP="0013377A"/>
    <w:p w14:paraId="01B5F51B" w14:textId="77777777" w:rsidR="0013377A" w:rsidRDefault="0013377A" w:rsidP="0013377A">
      <w:r>
        <w:t>In 1965,  29 year old .lawyer Trevor Lyttleton encountered an  elderly neighbour in the street one day. He was living in Marylebone at the time, an area that was in the midst of vigorous upmarket regeneration, the redevelopment of townhouses dwarfing the already fading council blocks behind it. But the inhabitants of those council blocks, he realised, were getting left behind in its facelift, rendered invisible and largely forgotten. He mentioned to friends that it was a shame they didn't get out so much anymore, and it appeared to him they had precious few people left to talk to.</w:t>
      </w:r>
    </w:p>
    <w:p w14:paraId="3C88B917" w14:textId="77777777" w:rsidR="0013377A" w:rsidRDefault="0013377A" w:rsidP="0013377A"/>
    <w:p w14:paraId="64318E9B" w14:textId="77777777" w:rsidR="0013377A" w:rsidRDefault="0013377A" w:rsidP="0013377A">
      <w:r>
        <w:t>'I suggested to these friends that we might take them out one afternoon. I mean, why not? I thought it might be a giggle,' he says to me.</w:t>
      </w:r>
    </w:p>
    <w:p w14:paraId="5C38CCB0" w14:textId="77777777" w:rsidR="0013377A" w:rsidRDefault="0013377A" w:rsidP="0013377A"/>
    <w:p w14:paraId="0A1169DC" w14:textId="77777777" w:rsidR="0013377A" w:rsidRDefault="0013377A" w:rsidP="0013377A">
      <w:r>
        <w:t>A few weeks later, they did just that, and a bunch of them, in cars, took the neighbourhood's lonely older folk on a day trip to Hampton Court. They chose a Sunday, because even in 1965 Sunday was viewed, for some, as the saddest day. A spirit of adventure was in the air as they set off, but it was only once they were on their way that the full ramifications of his simple act of kindness began fully to dawn.</w:t>
      </w:r>
    </w:p>
    <w:p w14:paraId="5916E24E" w14:textId="77777777" w:rsidR="0013377A" w:rsidRDefault="0013377A" w:rsidP="0013377A"/>
    <w:p w14:paraId="5DF4ABD1" w14:textId="77777777" w:rsidR="0013377A" w:rsidRDefault="0013377A" w:rsidP="0013377A">
      <w:r>
        <w:t>'We-ll,' he says, drawing one syllable into two, 'it was a bit of a rocky start, I suppose, because there were quite a number of, shall we say, characters within the group. But over the course of the day, the exchanges between them all became increasingly moving, and I began to realise the value of what we were doing here.'</w:t>
      </w:r>
    </w:p>
    <w:p w14:paraId="0E7056D5" w14:textId="77777777" w:rsidR="0013377A" w:rsidRDefault="0013377A" w:rsidP="0013377A"/>
    <w:p w14:paraId="06BFDE0F" w14:textId="77777777" w:rsidR="0013377A" w:rsidRDefault="0013377A" w:rsidP="0013377A">
      <w:r>
        <w:t>It was clear that the old people, alone for much of their time, valued the sudden connection highly, not just with their own peer group but with people so much younger than themselves. They came back to life, revived. By day's end, firm friendships were cemented amidst promises to keep in touch. 'Not everybody had telephones in those days, so we watched as they all exchanged addresses. All said they'd love to do something like this again, so I knew that we had stumbled upon something.'</w:t>
      </w:r>
    </w:p>
    <w:p w14:paraId="09B68D2A" w14:textId="77777777" w:rsidR="0013377A" w:rsidRDefault="0013377A" w:rsidP="0013377A"/>
    <w:p w14:paraId="3B524213" w14:textId="77777777" w:rsidR="0013377A" w:rsidRDefault="0013377A" w:rsidP="0013377A">
      <w:r>
        <w:t>Lyttleton's unwitting philanthropy was unusual. Here was a young man on the brink of a successful career, and in the midst of a decade just beginning to realise that decadence was to be its defining characteristic. So what on earth was he, Lyttleton, doing by directing his efforts towards people so deep into later life, and attempting to lighten their load?</w:t>
      </w:r>
    </w:p>
    <w:p w14:paraId="5DBDA71F" w14:textId="77777777" w:rsidR="0013377A" w:rsidRDefault="0013377A" w:rsidP="0013377A"/>
    <w:p w14:paraId="4FC13065" w14:textId="2BF50669" w:rsidR="0013377A" w:rsidRDefault="0013377A" w:rsidP="0013377A">
      <w:r>
        <w:t xml:space="preserve">Lots of reasons, he says. His </w:t>
      </w:r>
      <w:r w:rsidR="00A459A5">
        <w:t>st</w:t>
      </w:r>
      <w:r w:rsidR="001C78C0">
        <w:t>u</w:t>
      </w:r>
      <w:r w:rsidR="00A459A5">
        <w:t>dies at the time were</w:t>
      </w:r>
      <w:r>
        <w:t xml:space="preserve"> focusing around the importance of something called unit trusts, 'which I hated, actually.' The main reason his interests had been so piqued by the old people he passed each day on Marylebone's grey pavements was more personal. 'I had grown up with this amazing Welsh grandmother of mine. She was mischievous and cultivated, and such an interesting woman. I used to visit her a lot, and I loved spending time with her.'</w:t>
      </w:r>
    </w:p>
    <w:p w14:paraId="416A6E41" w14:textId="77777777" w:rsidR="0013377A" w:rsidRDefault="0013377A" w:rsidP="0013377A"/>
    <w:p w14:paraId="2B148C1B" w14:textId="77777777" w:rsidR="0013377A" w:rsidRDefault="0013377A" w:rsidP="0013377A">
      <w:r>
        <w:lastRenderedPageBreak/>
        <w:t>School friends had mocked him for spending so much of his free time with her when he could be spending it with people his own age. 'I simply said to them that she was far more interesting than they were. She used to read racy books; she had a wicked sense of humour. Really, she was tirelessly entertaining, and I adored her.'</w:t>
      </w:r>
    </w:p>
    <w:p w14:paraId="4E4FAF24" w14:textId="77777777" w:rsidR="0013377A" w:rsidRDefault="0013377A" w:rsidP="0013377A"/>
    <w:p w14:paraId="61FECEEB" w14:textId="365DB998" w:rsidR="0013377A" w:rsidRDefault="0013377A" w:rsidP="0013377A">
      <w:r>
        <w:t xml:space="preserve">These current neighbours of his, then, reminded him of his grandmother. Being kind to them was his way of honouring her memory. 'I have to say that at first I thought we were doing them all a tremendous favour, lifting their horizons and so on,' he admits. He confesses, too, that he didn't necessarily expect to do it all again, much less make it a regular occasion. 'But it was explained to me by a </w:t>
      </w:r>
      <w:r w:rsidR="00BB6048">
        <w:t>social worker</w:t>
      </w:r>
      <w:r>
        <w:t xml:space="preserve"> that if I had started taking them out, then I could hardly simply stop, could I? Eradicating the loneliness for a single afternoon would only amplify it if I simply then disappeared from their lives.</w:t>
      </w:r>
    </w:p>
    <w:p w14:paraId="0754FB38" w14:textId="77777777" w:rsidR="0013377A" w:rsidRDefault="0013377A" w:rsidP="0013377A"/>
    <w:p w14:paraId="623651C2" w14:textId="77777777" w:rsidR="0013377A" w:rsidRDefault="0013377A" w:rsidP="0013377A">
      <w:r>
        <w:t>So the outings became a bit of a thing. Soon, he was managing demand. He enrolled more volunteers, and placed an advert in The Times 'Have fun helping the old,' the ad ran and in magazines. The responses were swift, and many. But some were puzzling. 'We were called, simply, "Contact" back then, and after we placed an advert in Michael Heseltine's About Town magazine, we started getting some very strange phone calls at the office...</w:t>
      </w:r>
    </w:p>
    <w:p w14:paraId="58EB6514" w14:textId="77777777" w:rsidR="0013377A" w:rsidRDefault="0013377A" w:rsidP="0013377A"/>
    <w:p w14:paraId="599195CB" w14:textId="77777777" w:rsidR="0013377A" w:rsidRDefault="0013377A" w:rsidP="0013377A">
      <w:r>
        <w:t>About Town, it transpired, was also running an advert for something else called Contact, but this was for an altogether different form of human connection: wife swapping. The phone calls that flooded in brought blood to cheeks, and were swiftly redirected. 'We quickly changed our name to "Contact the Elderly", largely to spare us any further blushes, he laughs.</w:t>
      </w:r>
    </w:p>
    <w:p w14:paraId="412C6B4E" w14:textId="77777777" w:rsidR="0013377A" w:rsidRDefault="0013377A" w:rsidP="0013377A"/>
    <w:p w14:paraId="601D7204" w14:textId="77777777" w:rsidR="0013377A" w:rsidRDefault="0013377A" w:rsidP="0013377A">
      <w:r>
        <w:t>Lyttleton did go on to become a successful lawyer, but he also flexed his artistic muscle by writing and composing music. Meanwhile, Contact the Elderly (CE) was sprouting wings. They had one group in the first year, two by the second, four by year three, and 11 groups 12 months after that. At first, the outings went far and wide, but over the years the roads got busier, the petrol more expensive. They decided instead to host tea parties in willing participants' houses up and down the country. There were many willing participants. If the local elderly weren't mobile themselves. others volunteered to drive them.</w:t>
      </w:r>
    </w:p>
    <w:p w14:paraId="64ABE5C2" w14:textId="77777777" w:rsidR="0013377A" w:rsidRDefault="0013377A" w:rsidP="0013377A"/>
    <w:p w14:paraId="319A294E" w14:textId="77777777" w:rsidR="0013377A" w:rsidRDefault="0013377A" w:rsidP="0013377A">
      <w:r>
        <w:t>It was, and remains, a charmingly sweet idea, but Lyttleton could have had little clue to just how much his eureka moment would endure. Six decades later, the charity is still thriving. Though it employs a small staff of just 40, it now has over 11,000 volunteers nationwide, who between them host 800 tea parties a month.</w:t>
      </w:r>
    </w:p>
    <w:p w14:paraId="022F6969" w14:textId="77777777" w:rsidR="0013377A" w:rsidRDefault="0013377A" w:rsidP="0013377A"/>
    <w:p w14:paraId="6FEB8CFA" w14:textId="77777777" w:rsidR="0013377A" w:rsidRDefault="0013377A" w:rsidP="0013377A">
      <w:r>
        <w:t>'In 2013, the government described the fact of there being nearly two million elderly people off the radar as a national disgrace,' he says.</w:t>
      </w:r>
    </w:p>
    <w:p w14:paraId="3A8C36A1" w14:textId="77777777" w:rsidR="0013377A" w:rsidRDefault="0013377A" w:rsidP="0013377A"/>
    <w:p w14:paraId="301886F2" w14:textId="77777777" w:rsidR="0013377A" w:rsidRDefault="0013377A" w:rsidP="0013377A">
      <w:r>
        <w:t>But there remains no real initiative to tackle it. It is simply not being dealt with properly within government. But if relatives continue to abdicate responsibility, or move away, then more and more old people will be left alone, and lonely. So I'm grateful that so many people volunteer for us today, but to be honest with you, we are just scraping the surface of what is a vast problem.</w:t>
      </w:r>
    </w:p>
    <w:p w14:paraId="37FDBE31" w14:textId="77777777" w:rsidR="0013377A" w:rsidRDefault="0013377A" w:rsidP="0013377A"/>
    <w:p w14:paraId="1C763432" w14:textId="77777777" w:rsidR="0013377A" w:rsidRDefault="0013377A" w:rsidP="0013377A">
      <w:r>
        <w:t>Now in his 70s, Lyttleton continues to lobby government for tangible change. In 2011, he received an MBE for services to the elderly, an honour which merely proved to be grist to his mill. He writes a lot of letters, and addresses a great many of them to incumbent prime ministers, and to members of Parliament, urging in everyone awareness, and urging action.</w:t>
      </w:r>
    </w:p>
    <w:p w14:paraId="7DBD2632" w14:textId="77777777" w:rsidR="0013377A" w:rsidRDefault="0013377A" w:rsidP="0013377A"/>
    <w:p w14:paraId="5C6F49AB" w14:textId="77777777" w:rsidR="0013377A" w:rsidRDefault="0013377A" w:rsidP="0013377A">
      <w:r>
        <w:t>'And I'll tell you one thing,' he says, finger wagging. 'I don't intend to stop'.</w:t>
      </w:r>
    </w:p>
    <w:p w14:paraId="346A088D" w14:textId="77777777" w:rsidR="0013377A" w:rsidRDefault="0013377A" w:rsidP="0013377A"/>
    <w:bookmarkEnd w:id="0"/>
    <w:p w14:paraId="67B617B7" w14:textId="77777777" w:rsidR="00623CEF" w:rsidRDefault="00623CEF"/>
    <w:sectPr w:rsidR="00623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7A"/>
    <w:rsid w:val="000F62F2"/>
    <w:rsid w:val="0013377A"/>
    <w:rsid w:val="001C78C0"/>
    <w:rsid w:val="00623CEF"/>
    <w:rsid w:val="0087777A"/>
    <w:rsid w:val="00A459A5"/>
    <w:rsid w:val="00BB6048"/>
    <w:rsid w:val="00C6535F"/>
    <w:rsid w:val="00D15314"/>
    <w:rsid w:val="00DA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AC5B"/>
  <w15:chartTrackingRefBased/>
  <w15:docId w15:val="{FEB803C9-A8CE-4EAC-9332-B759DE28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7A"/>
    <w:rPr>
      <w:rFonts w:ascii="Aptos" w:hAnsi="Aptos" w:cs="Aptos"/>
      <w:kern w:val="0"/>
      <w:sz w:val="24"/>
      <w:szCs w:val="24"/>
      <w14:ligatures w14:val="none"/>
    </w:rPr>
  </w:style>
  <w:style w:type="paragraph" w:styleId="Heading1">
    <w:name w:val="heading 1"/>
    <w:basedOn w:val="Normal"/>
    <w:next w:val="Normal"/>
    <w:link w:val="Heading1Char"/>
    <w:uiPriority w:val="9"/>
    <w:qFormat/>
    <w:rsid w:val="00C6535F"/>
    <w:pPr>
      <w:keepNext/>
      <w:keepLines/>
      <w:spacing w:before="32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C6535F"/>
    <w:pPr>
      <w:keepNext/>
      <w:keepLines/>
      <w:spacing w:before="80"/>
      <w:outlineLvl w:val="1"/>
    </w:pPr>
    <w:rPr>
      <w:rFonts w:asciiTheme="majorHAnsi" w:eastAsiaTheme="majorEastAsia" w:hAnsiTheme="majorHAnsi" w:cstheme="majorBidi"/>
      <w:color w:val="404040" w:themeColor="text1" w:themeTint="BF"/>
      <w:kern w:val="2"/>
      <w:sz w:val="28"/>
      <w:szCs w:val="28"/>
      <w14:ligatures w14:val="standardContextual"/>
    </w:rPr>
  </w:style>
  <w:style w:type="paragraph" w:styleId="Heading3">
    <w:name w:val="heading 3"/>
    <w:basedOn w:val="Normal"/>
    <w:next w:val="Normal"/>
    <w:link w:val="Heading3Char"/>
    <w:uiPriority w:val="9"/>
    <w:semiHidden/>
    <w:unhideWhenUsed/>
    <w:qFormat/>
    <w:rsid w:val="00C6535F"/>
    <w:pPr>
      <w:keepNext/>
      <w:keepLines/>
      <w:spacing w:before="40"/>
      <w:outlineLvl w:val="2"/>
    </w:pPr>
    <w:rPr>
      <w:rFonts w:asciiTheme="majorHAnsi" w:eastAsiaTheme="majorEastAsia" w:hAnsiTheme="majorHAnsi" w:cstheme="majorBidi"/>
      <w:color w:val="0E2841" w:themeColor="text2"/>
      <w:kern w:val="2"/>
      <w14:ligatures w14:val="standardContextual"/>
    </w:rPr>
  </w:style>
  <w:style w:type="paragraph" w:styleId="Heading4">
    <w:name w:val="heading 4"/>
    <w:basedOn w:val="Normal"/>
    <w:next w:val="Normal"/>
    <w:link w:val="Heading4Char"/>
    <w:uiPriority w:val="9"/>
    <w:semiHidden/>
    <w:unhideWhenUsed/>
    <w:qFormat/>
    <w:rsid w:val="00C6535F"/>
    <w:pPr>
      <w:keepNext/>
      <w:keepLines/>
      <w:spacing w:before="40"/>
      <w:outlineLvl w:val="3"/>
    </w:pPr>
    <w:rPr>
      <w:rFonts w:asciiTheme="majorHAnsi" w:eastAsiaTheme="majorEastAsia" w:hAnsiTheme="majorHAnsi" w:cstheme="majorBidi"/>
      <w:kern w:val="2"/>
      <w:sz w:val="22"/>
      <w:szCs w:val="22"/>
      <w14:ligatures w14:val="standardContextual"/>
    </w:rPr>
  </w:style>
  <w:style w:type="paragraph" w:styleId="Heading5">
    <w:name w:val="heading 5"/>
    <w:basedOn w:val="Normal"/>
    <w:next w:val="Normal"/>
    <w:link w:val="Heading5Char"/>
    <w:uiPriority w:val="9"/>
    <w:semiHidden/>
    <w:unhideWhenUsed/>
    <w:qFormat/>
    <w:rsid w:val="00C6535F"/>
    <w:pPr>
      <w:keepNext/>
      <w:keepLines/>
      <w:spacing w:before="40"/>
      <w:outlineLvl w:val="4"/>
    </w:pPr>
    <w:rPr>
      <w:rFonts w:asciiTheme="majorHAnsi" w:eastAsiaTheme="majorEastAsia" w:hAnsiTheme="majorHAnsi" w:cstheme="majorBidi"/>
      <w:color w:val="0E2841" w:themeColor="text2"/>
      <w:kern w:val="2"/>
      <w:sz w:val="22"/>
      <w:szCs w:val="22"/>
      <w14:ligatures w14:val="standardContextual"/>
    </w:rPr>
  </w:style>
  <w:style w:type="paragraph" w:styleId="Heading6">
    <w:name w:val="heading 6"/>
    <w:basedOn w:val="Normal"/>
    <w:next w:val="Normal"/>
    <w:link w:val="Heading6Char"/>
    <w:uiPriority w:val="9"/>
    <w:semiHidden/>
    <w:unhideWhenUsed/>
    <w:qFormat/>
    <w:rsid w:val="00C6535F"/>
    <w:pPr>
      <w:keepNext/>
      <w:keepLines/>
      <w:spacing w:before="40"/>
      <w:outlineLvl w:val="5"/>
    </w:pPr>
    <w:rPr>
      <w:rFonts w:asciiTheme="majorHAnsi" w:eastAsiaTheme="majorEastAsia" w:hAnsiTheme="majorHAnsi" w:cstheme="majorBidi"/>
      <w:i/>
      <w:iCs/>
      <w:color w:val="0E2841" w:themeColor="text2"/>
      <w:kern w:val="2"/>
      <w:sz w:val="21"/>
      <w:szCs w:val="21"/>
      <w14:ligatures w14:val="standardContextual"/>
    </w:rPr>
  </w:style>
  <w:style w:type="paragraph" w:styleId="Heading7">
    <w:name w:val="heading 7"/>
    <w:basedOn w:val="Normal"/>
    <w:next w:val="Normal"/>
    <w:link w:val="Heading7Char"/>
    <w:uiPriority w:val="9"/>
    <w:semiHidden/>
    <w:unhideWhenUsed/>
    <w:qFormat/>
    <w:rsid w:val="00C6535F"/>
    <w:pPr>
      <w:keepNext/>
      <w:keepLines/>
      <w:spacing w:before="40"/>
      <w:outlineLvl w:val="6"/>
    </w:pPr>
    <w:rPr>
      <w:rFonts w:asciiTheme="majorHAnsi" w:eastAsiaTheme="majorEastAsia" w:hAnsiTheme="majorHAnsi" w:cstheme="majorBidi"/>
      <w:i/>
      <w:iCs/>
      <w:color w:val="0A2F41" w:themeColor="accent1" w:themeShade="80"/>
      <w:kern w:val="2"/>
      <w:sz w:val="21"/>
      <w:szCs w:val="21"/>
      <w14:ligatures w14:val="standardContextual"/>
    </w:rPr>
  </w:style>
  <w:style w:type="paragraph" w:styleId="Heading8">
    <w:name w:val="heading 8"/>
    <w:basedOn w:val="Normal"/>
    <w:next w:val="Normal"/>
    <w:link w:val="Heading8Char"/>
    <w:uiPriority w:val="9"/>
    <w:semiHidden/>
    <w:unhideWhenUsed/>
    <w:qFormat/>
    <w:rsid w:val="00C6535F"/>
    <w:pPr>
      <w:keepNext/>
      <w:keepLines/>
      <w:spacing w:before="40"/>
      <w:outlineLvl w:val="7"/>
    </w:pPr>
    <w:rPr>
      <w:rFonts w:asciiTheme="majorHAnsi" w:eastAsiaTheme="majorEastAsia" w:hAnsiTheme="majorHAnsi" w:cstheme="majorBidi"/>
      <w:b/>
      <w:bCs/>
      <w:color w:val="0E2841" w:themeColor="text2"/>
      <w:kern w:val="2"/>
      <w:sz w:val="20"/>
      <w:szCs w:val="20"/>
      <w14:ligatures w14:val="standardContextual"/>
    </w:rPr>
  </w:style>
  <w:style w:type="paragraph" w:styleId="Heading9">
    <w:name w:val="heading 9"/>
    <w:basedOn w:val="Normal"/>
    <w:next w:val="Normal"/>
    <w:link w:val="Heading9Char"/>
    <w:uiPriority w:val="9"/>
    <w:semiHidden/>
    <w:unhideWhenUsed/>
    <w:qFormat/>
    <w:rsid w:val="00C6535F"/>
    <w:pPr>
      <w:keepNext/>
      <w:keepLines/>
      <w:spacing w:before="40"/>
      <w:outlineLvl w:val="8"/>
    </w:pPr>
    <w:rPr>
      <w:rFonts w:asciiTheme="majorHAnsi" w:eastAsiaTheme="majorEastAsia" w:hAnsiTheme="majorHAnsi" w:cstheme="majorBidi"/>
      <w:b/>
      <w:bCs/>
      <w:i/>
      <w:iCs/>
      <w:color w:val="0E2841" w:themeColor="text2"/>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35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6535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6535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C6535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6535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C6535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C6535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C6535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C6535F"/>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C6535F"/>
    <w:rPr>
      <w:rFonts w:asciiTheme="minorHAnsi" w:hAnsiTheme="minorHAnsi" w:cstheme="minorBidi"/>
      <w:b/>
      <w:bCs/>
      <w:smallCaps/>
      <w:color w:val="595959" w:themeColor="text1" w:themeTint="A6"/>
      <w:spacing w:val="6"/>
      <w:kern w:val="2"/>
      <w:sz w:val="20"/>
      <w:szCs w:val="20"/>
      <w14:ligatures w14:val="standardContextual"/>
    </w:rPr>
  </w:style>
  <w:style w:type="paragraph" w:styleId="Title">
    <w:name w:val="Title"/>
    <w:basedOn w:val="Normal"/>
    <w:next w:val="Normal"/>
    <w:link w:val="TitleChar"/>
    <w:uiPriority w:val="10"/>
    <w:qFormat/>
    <w:rsid w:val="00C6535F"/>
    <w:pPr>
      <w:contextualSpacing/>
    </w:pPr>
    <w:rPr>
      <w:rFonts w:asciiTheme="majorHAnsi" w:eastAsiaTheme="majorEastAsia" w:hAnsiTheme="majorHAnsi" w:cstheme="majorBidi"/>
      <w:color w:val="156082" w:themeColor="accent1"/>
      <w:spacing w:val="-10"/>
      <w:kern w:val="2"/>
      <w:sz w:val="56"/>
      <w:szCs w:val="56"/>
      <w14:ligatures w14:val="standardContextual"/>
    </w:rPr>
  </w:style>
  <w:style w:type="character" w:customStyle="1" w:styleId="TitleChar">
    <w:name w:val="Title Char"/>
    <w:basedOn w:val="DefaultParagraphFont"/>
    <w:link w:val="Title"/>
    <w:uiPriority w:val="10"/>
    <w:rsid w:val="00C6535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C6535F"/>
    <w:pPr>
      <w:numPr>
        <w:ilvl w:val="1"/>
      </w:numPr>
    </w:pPr>
    <w:rPr>
      <w:rFonts w:asciiTheme="majorHAnsi" w:eastAsiaTheme="majorEastAsia" w:hAnsiTheme="majorHAnsi" w:cstheme="majorBidi"/>
      <w:kern w:val="2"/>
      <w14:ligatures w14:val="standardContextual"/>
    </w:rPr>
  </w:style>
  <w:style w:type="character" w:customStyle="1" w:styleId="SubtitleChar">
    <w:name w:val="Subtitle Char"/>
    <w:basedOn w:val="DefaultParagraphFont"/>
    <w:link w:val="Subtitle"/>
    <w:uiPriority w:val="11"/>
    <w:rsid w:val="00C6535F"/>
    <w:rPr>
      <w:rFonts w:asciiTheme="majorHAnsi" w:eastAsiaTheme="majorEastAsia" w:hAnsiTheme="majorHAnsi" w:cstheme="majorBidi"/>
      <w:sz w:val="24"/>
      <w:szCs w:val="24"/>
    </w:rPr>
  </w:style>
  <w:style w:type="character" w:styleId="Strong">
    <w:name w:val="Strong"/>
    <w:basedOn w:val="DefaultParagraphFont"/>
    <w:uiPriority w:val="22"/>
    <w:qFormat/>
    <w:rsid w:val="00C6535F"/>
    <w:rPr>
      <w:b/>
      <w:bCs/>
    </w:rPr>
  </w:style>
  <w:style w:type="character" w:styleId="Emphasis">
    <w:name w:val="Emphasis"/>
    <w:basedOn w:val="DefaultParagraphFont"/>
    <w:uiPriority w:val="20"/>
    <w:qFormat/>
    <w:rsid w:val="00C6535F"/>
    <w:rPr>
      <w:i/>
      <w:iCs/>
    </w:rPr>
  </w:style>
  <w:style w:type="paragraph" w:styleId="NoSpacing">
    <w:name w:val="No Spacing"/>
    <w:uiPriority w:val="1"/>
    <w:qFormat/>
    <w:rsid w:val="00C6535F"/>
  </w:style>
  <w:style w:type="paragraph" w:styleId="Quote">
    <w:name w:val="Quote"/>
    <w:basedOn w:val="Normal"/>
    <w:next w:val="Normal"/>
    <w:link w:val="QuoteChar"/>
    <w:uiPriority w:val="29"/>
    <w:qFormat/>
    <w:rsid w:val="00C6535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6535F"/>
    <w:rPr>
      <w:i/>
      <w:iCs/>
      <w:color w:val="404040" w:themeColor="text1" w:themeTint="BF"/>
    </w:rPr>
  </w:style>
  <w:style w:type="paragraph" w:styleId="IntenseQuote">
    <w:name w:val="Intense Quote"/>
    <w:basedOn w:val="Normal"/>
    <w:next w:val="Normal"/>
    <w:link w:val="IntenseQuoteChar"/>
    <w:uiPriority w:val="30"/>
    <w:qFormat/>
    <w:rsid w:val="00C6535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6535F"/>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C6535F"/>
    <w:rPr>
      <w:i/>
      <w:iCs/>
      <w:color w:val="404040" w:themeColor="text1" w:themeTint="BF"/>
    </w:rPr>
  </w:style>
  <w:style w:type="character" w:styleId="IntenseEmphasis">
    <w:name w:val="Intense Emphasis"/>
    <w:basedOn w:val="DefaultParagraphFont"/>
    <w:uiPriority w:val="21"/>
    <w:qFormat/>
    <w:rsid w:val="00C6535F"/>
    <w:rPr>
      <w:b/>
      <w:bCs/>
      <w:i/>
      <w:iCs/>
    </w:rPr>
  </w:style>
  <w:style w:type="character" w:styleId="SubtleReference">
    <w:name w:val="Subtle Reference"/>
    <w:basedOn w:val="DefaultParagraphFont"/>
    <w:uiPriority w:val="31"/>
    <w:qFormat/>
    <w:rsid w:val="00C65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6535F"/>
    <w:rPr>
      <w:b/>
      <w:bCs/>
      <w:smallCaps/>
      <w:spacing w:val="5"/>
      <w:u w:val="single"/>
    </w:rPr>
  </w:style>
  <w:style w:type="character" w:styleId="BookTitle">
    <w:name w:val="Book Title"/>
    <w:basedOn w:val="DefaultParagraphFont"/>
    <w:uiPriority w:val="33"/>
    <w:qFormat/>
    <w:rsid w:val="00C6535F"/>
    <w:rPr>
      <w:b/>
      <w:bCs/>
      <w:smallCaps/>
    </w:rPr>
  </w:style>
  <w:style w:type="paragraph" w:styleId="TOCHeading">
    <w:name w:val="TOC Heading"/>
    <w:basedOn w:val="Heading1"/>
    <w:next w:val="Normal"/>
    <w:uiPriority w:val="39"/>
    <w:semiHidden/>
    <w:unhideWhenUsed/>
    <w:qFormat/>
    <w:rsid w:val="00C6535F"/>
    <w:pPr>
      <w:outlineLvl w:val="9"/>
    </w:pPr>
  </w:style>
  <w:style w:type="paragraph" w:styleId="ListParagraph">
    <w:name w:val="List Paragraph"/>
    <w:basedOn w:val="Normal"/>
    <w:uiPriority w:val="34"/>
    <w:qFormat/>
    <w:rsid w:val="0013377A"/>
    <w:pPr>
      <w:ind w:left="720"/>
      <w:contextualSpacing/>
    </w:pPr>
    <w:rPr>
      <w:rFonts w:ascii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2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Lyttleton</dc:creator>
  <cp:keywords/>
  <dc:description/>
  <cp:lastModifiedBy>Trevor Lyttleton</cp:lastModifiedBy>
  <cp:revision>6</cp:revision>
  <dcterms:created xsi:type="dcterms:W3CDTF">2024-02-26T17:28:00Z</dcterms:created>
  <dcterms:modified xsi:type="dcterms:W3CDTF">2024-06-19T19:25:00Z</dcterms:modified>
</cp:coreProperties>
</file>